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3CE" w:rsidRDefault="00895D43" w:rsidP="00053C32">
      <w:pPr>
        <w:jc w:val="right"/>
        <w:rPr>
          <w:rFonts w:ascii="Calibri" w:eastAsia="Arial" w:hAnsi="Calibri" w:cs="Calibri"/>
          <w:bCs/>
          <w:color w:val="000000"/>
          <w:sz w:val="36"/>
          <w:szCs w:val="36"/>
          <w:lang w:eastAsia="zh-CN"/>
        </w:rPr>
      </w:pPr>
      <w:r>
        <w:rPr>
          <w:rFonts w:ascii="Calibri" w:eastAsia="Arial" w:hAnsi="Calibri" w:cs="Calibri"/>
          <w:bCs/>
          <w:noProof/>
          <w:color w:val="000000"/>
          <w:sz w:val="36"/>
          <w:szCs w:val="3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-175895</wp:posOffset>
            </wp:positionV>
            <wp:extent cx="1647825" cy="1800225"/>
            <wp:effectExtent l="0" t="0" r="952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1F85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24305" cy="1424305"/>
            <wp:effectExtent l="0" t="0" r="4445" b="4445"/>
            <wp:wrapThrough wrapText="bothSides">
              <wp:wrapPolygon edited="0">
                <wp:start x="0" y="0"/>
                <wp:lineTo x="0" y="21379"/>
                <wp:lineTo x="21379" y="21379"/>
                <wp:lineTo x="21379" y="0"/>
                <wp:lineTo x="0" y="0"/>
              </wp:wrapPolygon>
            </wp:wrapThrough>
            <wp:docPr id="3" name="Obraz 3" descr="C:\Users\User\AppData\Local\Microsoft\Windows\INetCacheContent.Word\LOGO REHABILITACJA 5x5 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Content.Word\LOGO REHABILITACJA 5x5 c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1F85" w:rsidRPr="00053C32">
        <w:rPr>
          <w:rFonts w:ascii="Calibri" w:eastAsia="Arial" w:hAnsi="Calibri" w:cs="Calibri"/>
          <w:bCs/>
          <w:noProof/>
          <w:color w:val="000000"/>
          <w:sz w:val="36"/>
          <w:szCs w:val="3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4062730</wp:posOffset>
            </wp:positionH>
            <wp:positionV relativeFrom="paragraph">
              <wp:posOffset>-4445</wp:posOffset>
            </wp:positionV>
            <wp:extent cx="1882775" cy="871855"/>
            <wp:effectExtent l="0" t="0" r="3175" b="4445"/>
            <wp:wrapNone/>
            <wp:docPr id="1" name="Obraz 1" descr="C:\Users\tatiana.filipkowska\Desktop\logo_PFRON_2011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iana.filipkowska\Desktop\logo_PFRON_2011_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3C32" w:rsidRDefault="001B1F85" w:rsidP="001B1F85">
      <w:pPr>
        <w:tabs>
          <w:tab w:val="left" w:pos="2460"/>
        </w:tabs>
        <w:rPr>
          <w:rFonts w:ascii="Calibri" w:eastAsia="Arial" w:hAnsi="Calibri" w:cs="Calibri"/>
          <w:bCs/>
          <w:color w:val="000000"/>
          <w:sz w:val="36"/>
          <w:szCs w:val="36"/>
          <w:lang w:eastAsia="zh-CN"/>
        </w:rPr>
      </w:pPr>
      <w:r>
        <w:rPr>
          <w:rFonts w:ascii="Calibri" w:eastAsia="Arial" w:hAnsi="Calibri" w:cs="Calibri"/>
          <w:bCs/>
          <w:color w:val="000000"/>
          <w:sz w:val="36"/>
          <w:szCs w:val="36"/>
          <w:lang w:eastAsia="zh-CN"/>
        </w:rPr>
        <w:tab/>
      </w:r>
    </w:p>
    <w:p w:rsidR="00D103CE" w:rsidRDefault="00D103CE" w:rsidP="00923274">
      <w:pPr>
        <w:jc w:val="center"/>
        <w:rPr>
          <w:rFonts w:ascii="Calibri" w:eastAsia="Arial" w:hAnsi="Calibri" w:cs="Calibri"/>
          <w:bCs/>
          <w:color w:val="000000"/>
          <w:sz w:val="36"/>
          <w:szCs w:val="36"/>
          <w:lang w:eastAsia="zh-CN"/>
        </w:rPr>
      </w:pPr>
    </w:p>
    <w:p w:rsidR="006E49B8" w:rsidRDefault="006E49B8" w:rsidP="00923274">
      <w:pPr>
        <w:jc w:val="center"/>
        <w:rPr>
          <w:rFonts w:ascii="Calibri" w:eastAsia="Arial" w:hAnsi="Calibri" w:cs="Calibri"/>
          <w:bCs/>
          <w:color w:val="000000"/>
          <w:sz w:val="36"/>
          <w:szCs w:val="36"/>
          <w:lang w:eastAsia="zh-CN"/>
        </w:rPr>
      </w:pPr>
    </w:p>
    <w:p w:rsidR="006E49B8" w:rsidRDefault="006E49B8" w:rsidP="00923274">
      <w:pPr>
        <w:jc w:val="center"/>
        <w:rPr>
          <w:rFonts w:ascii="Calibri" w:eastAsia="Arial" w:hAnsi="Calibri" w:cs="Calibri"/>
          <w:bCs/>
          <w:color w:val="000000"/>
          <w:sz w:val="36"/>
          <w:szCs w:val="36"/>
          <w:lang w:eastAsia="zh-CN"/>
        </w:rPr>
      </w:pPr>
    </w:p>
    <w:p w:rsidR="006E49B8" w:rsidRDefault="006E49B8" w:rsidP="00923274">
      <w:pPr>
        <w:jc w:val="center"/>
        <w:rPr>
          <w:rFonts w:ascii="Calibri" w:eastAsia="Arial" w:hAnsi="Calibri" w:cs="Calibri"/>
          <w:bCs/>
          <w:color w:val="000000"/>
          <w:sz w:val="36"/>
          <w:szCs w:val="36"/>
          <w:lang w:eastAsia="zh-CN"/>
        </w:rPr>
      </w:pPr>
    </w:p>
    <w:p w:rsidR="004644BA" w:rsidRDefault="00923274" w:rsidP="00923274">
      <w:pPr>
        <w:jc w:val="center"/>
        <w:rPr>
          <w:rFonts w:ascii="Calibri" w:eastAsia="Arial" w:hAnsi="Calibri" w:cs="Calibri"/>
          <w:bCs/>
          <w:color w:val="000000"/>
          <w:sz w:val="36"/>
          <w:szCs w:val="36"/>
          <w:lang w:eastAsia="zh-CN"/>
        </w:rPr>
      </w:pPr>
      <w:r w:rsidRPr="00923274">
        <w:rPr>
          <w:rFonts w:ascii="Calibri" w:eastAsia="Arial" w:hAnsi="Calibri" w:cs="Calibri"/>
          <w:bCs/>
          <w:color w:val="000000"/>
          <w:sz w:val="36"/>
          <w:szCs w:val="36"/>
          <w:lang w:eastAsia="zh-CN"/>
        </w:rPr>
        <w:t xml:space="preserve">Opolskie Stowarzyszenie Rehabilitacji Neurologicznej </w:t>
      </w:r>
      <w:r w:rsidR="009A5047">
        <w:rPr>
          <w:rFonts w:ascii="Calibri" w:eastAsia="Arial" w:hAnsi="Calibri" w:cs="Calibri"/>
          <w:bCs/>
          <w:color w:val="000000"/>
          <w:sz w:val="36"/>
          <w:szCs w:val="36"/>
          <w:lang w:eastAsia="zh-CN"/>
        </w:rPr>
        <w:br/>
      </w:r>
      <w:r w:rsidRPr="00923274">
        <w:rPr>
          <w:rFonts w:ascii="Calibri" w:eastAsia="Arial" w:hAnsi="Calibri" w:cs="Calibri"/>
          <w:bCs/>
          <w:color w:val="000000"/>
          <w:sz w:val="36"/>
          <w:szCs w:val="36"/>
          <w:lang w:eastAsia="zh-CN"/>
        </w:rPr>
        <w:t xml:space="preserve">i Funkcjonalnej </w:t>
      </w:r>
      <w:r>
        <w:rPr>
          <w:rFonts w:ascii="Calibri" w:eastAsia="Arial" w:hAnsi="Calibri" w:cs="Calibri"/>
          <w:bCs/>
          <w:color w:val="000000"/>
          <w:sz w:val="36"/>
          <w:szCs w:val="36"/>
          <w:lang w:eastAsia="zh-CN"/>
        </w:rPr>
        <w:t>wspólnie z Urzędem Marszałkowskim Województwa Opolskiego</w:t>
      </w:r>
      <w:r w:rsidRPr="00923274">
        <w:rPr>
          <w:rFonts w:ascii="Calibri" w:eastAsia="Arial" w:hAnsi="Calibri" w:cs="Calibri"/>
          <w:bCs/>
          <w:color w:val="000000"/>
          <w:sz w:val="36"/>
          <w:szCs w:val="36"/>
          <w:lang w:eastAsia="zh-CN"/>
        </w:rPr>
        <w:t xml:space="preserve"> oraz Opolskim Oddziałem PFRON.</w:t>
      </w:r>
    </w:p>
    <w:p w:rsidR="006E49B8" w:rsidRPr="006E49B8" w:rsidRDefault="006E49B8" w:rsidP="00923274">
      <w:pPr>
        <w:jc w:val="center"/>
        <w:rPr>
          <w:rFonts w:ascii="Calibri" w:eastAsia="Arial" w:hAnsi="Calibri" w:cs="Calibri"/>
          <w:bCs/>
          <w:color w:val="000000"/>
          <w:sz w:val="16"/>
          <w:szCs w:val="16"/>
          <w:lang w:eastAsia="zh-CN"/>
        </w:rPr>
      </w:pPr>
    </w:p>
    <w:p w:rsidR="00D103CE" w:rsidRDefault="00D103CE" w:rsidP="00923274">
      <w:pPr>
        <w:jc w:val="center"/>
        <w:rPr>
          <w:rFonts w:ascii="Calibri" w:eastAsia="Arial" w:hAnsi="Calibri" w:cs="Calibri"/>
          <w:bCs/>
          <w:color w:val="000000"/>
          <w:sz w:val="36"/>
          <w:szCs w:val="36"/>
          <w:lang w:eastAsia="zh-CN"/>
        </w:rPr>
      </w:pPr>
      <w:r>
        <w:rPr>
          <w:rFonts w:ascii="Calibri" w:eastAsia="Arial" w:hAnsi="Calibri" w:cs="Calibri"/>
          <w:bCs/>
          <w:color w:val="000000"/>
          <w:sz w:val="36"/>
          <w:szCs w:val="36"/>
          <w:lang w:eastAsia="zh-CN"/>
        </w:rPr>
        <w:t>ZAPRASZAJĄ</w:t>
      </w:r>
    </w:p>
    <w:p w:rsidR="00D103CE" w:rsidRDefault="006E49B8" w:rsidP="0092327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na konferencję </w:t>
      </w:r>
    </w:p>
    <w:p w:rsidR="001B0CB6" w:rsidRDefault="001B0CB6" w:rsidP="001B0CB6">
      <w:pPr>
        <w:jc w:val="center"/>
        <w:rPr>
          <w:rFonts w:ascii="Calibri" w:eastAsia="Arial" w:hAnsi="Calibri" w:cs="Calibri"/>
          <w:bCs/>
          <w:sz w:val="28"/>
          <w:szCs w:val="28"/>
        </w:rPr>
      </w:pPr>
      <w:r w:rsidRPr="001B0CB6">
        <w:rPr>
          <w:rFonts w:ascii="Calibri" w:eastAsia="Arial" w:hAnsi="Calibri" w:cs="Calibri"/>
          <w:bCs/>
          <w:sz w:val="28"/>
          <w:szCs w:val="28"/>
        </w:rPr>
        <w:t xml:space="preserve">pod honorowym patronatem Marszałka Województwa Opolskiego </w:t>
      </w:r>
    </w:p>
    <w:p w:rsidR="001B0CB6" w:rsidRPr="001B0CB6" w:rsidRDefault="001B0CB6" w:rsidP="001B0CB6">
      <w:pPr>
        <w:jc w:val="center"/>
        <w:rPr>
          <w:rFonts w:ascii="Calibri" w:eastAsia="Arial" w:hAnsi="Calibri" w:cs="Calibri"/>
          <w:bCs/>
          <w:sz w:val="28"/>
          <w:szCs w:val="28"/>
        </w:rPr>
      </w:pPr>
      <w:r w:rsidRPr="001B0CB6">
        <w:rPr>
          <w:rFonts w:ascii="Calibri" w:eastAsia="Arial" w:hAnsi="Calibri" w:cs="Calibri"/>
          <w:bCs/>
          <w:sz w:val="28"/>
          <w:szCs w:val="28"/>
        </w:rPr>
        <w:t>Andrzeja Buły</w:t>
      </w:r>
    </w:p>
    <w:p w:rsidR="001B0CB6" w:rsidRDefault="001B0CB6" w:rsidP="00923274">
      <w:pPr>
        <w:jc w:val="center"/>
        <w:rPr>
          <w:rFonts w:ascii="Calibri" w:eastAsia="Arial" w:hAnsi="Calibri" w:cs="Calibri"/>
          <w:b/>
          <w:bCs/>
          <w:sz w:val="32"/>
          <w:szCs w:val="32"/>
          <w:u w:val="single"/>
        </w:rPr>
      </w:pPr>
      <w:r w:rsidRPr="001B0CB6">
        <w:rPr>
          <w:rFonts w:ascii="Calibri" w:eastAsia="Arial" w:hAnsi="Calibri" w:cs="Calibri"/>
          <w:b/>
          <w:bCs/>
          <w:sz w:val="32"/>
          <w:szCs w:val="32"/>
          <w:u w:val="single"/>
        </w:rPr>
        <w:t xml:space="preserve">„Międzynarodowa Klasyfikacja Funkcjonowania Niepełnosprawności i Zdrowia (ICF) – możliwości zastosowania </w:t>
      </w:r>
      <w:r w:rsidR="009A5047">
        <w:rPr>
          <w:rFonts w:ascii="Calibri" w:eastAsia="Arial" w:hAnsi="Calibri" w:cs="Calibri"/>
          <w:b/>
          <w:bCs/>
          <w:sz w:val="32"/>
          <w:szCs w:val="32"/>
          <w:u w:val="single"/>
        </w:rPr>
        <w:br/>
      </w:r>
      <w:r w:rsidRPr="001B0CB6">
        <w:rPr>
          <w:rFonts w:ascii="Calibri" w:eastAsia="Arial" w:hAnsi="Calibri" w:cs="Calibri"/>
          <w:b/>
          <w:bCs/>
          <w:sz w:val="32"/>
          <w:szCs w:val="32"/>
          <w:u w:val="single"/>
        </w:rPr>
        <w:t>i perspektywy wdrożenia”</w:t>
      </w:r>
    </w:p>
    <w:p w:rsidR="001B0CB6" w:rsidRDefault="001B0CB6" w:rsidP="00923274">
      <w:pPr>
        <w:jc w:val="center"/>
        <w:rPr>
          <w:rFonts w:ascii="Calibri" w:eastAsia="Arial" w:hAnsi="Calibri" w:cs="Calibri"/>
          <w:bCs/>
          <w:sz w:val="32"/>
          <w:szCs w:val="32"/>
        </w:rPr>
      </w:pPr>
      <w:r>
        <w:rPr>
          <w:rFonts w:ascii="Calibri" w:eastAsia="Arial" w:hAnsi="Calibri" w:cs="Calibri"/>
          <w:bCs/>
          <w:sz w:val="32"/>
          <w:szCs w:val="32"/>
        </w:rPr>
        <w:t xml:space="preserve">dnia 8 grudnia </w:t>
      </w:r>
      <w:r w:rsidR="008E784F">
        <w:rPr>
          <w:rFonts w:ascii="Calibri" w:eastAsia="Arial" w:hAnsi="Calibri" w:cs="Calibri"/>
          <w:bCs/>
          <w:sz w:val="32"/>
          <w:szCs w:val="32"/>
        </w:rPr>
        <w:t xml:space="preserve">2016 r. </w:t>
      </w:r>
      <w:r>
        <w:rPr>
          <w:rFonts w:ascii="Calibri" w:eastAsia="Arial" w:hAnsi="Calibri" w:cs="Calibri"/>
          <w:bCs/>
          <w:sz w:val="32"/>
          <w:szCs w:val="32"/>
        </w:rPr>
        <w:t>w godzinach od 9</w:t>
      </w:r>
      <w:r>
        <w:rPr>
          <w:rFonts w:ascii="Calibri" w:eastAsia="Arial" w:hAnsi="Calibri" w:cs="Calibri"/>
          <w:bCs/>
          <w:sz w:val="32"/>
          <w:szCs w:val="32"/>
          <w:vertAlign w:val="superscript"/>
        </w:rPr>
        <w:t xml:space="preserve">00 </w:t>
      </w:r>
      <w:r>
        <w:rPr>
          <w:rFonts w:ascii="Calibri" w:eastAsia="Arial" w:hAnsi="Calibri" w:cs="Calibri"/>
          <w:bCs/>
          <w:sz w:val="32"/>
          <w:szCs w:val="32"/>
        </w:rPr>
        <w:softHyphen/>
        <w:t>1</w:t>
      </w:r>
      <w:r w:rsidR="008E784F">
        <w:rPr>
          <w:rFonts w:ascii="Calibri" w:eastAsia="Arial" w:hAnsi="Calibri" w:cs="Calibri"/>
          <w:bCs/>
          <w:sz w:val="32"/>
          <w:szCs w:val="32"/>
        </w:rPr>
        <w:t>4</w:t>
      </w:r>
      <w:r w:rsidR="008E784F">
        <w:rPr>
          <w:rFonts w:ascii="Calibri" w:eastAsia="Arial" w:hAnsi="Calibri" w:cs="Calibri"/>
          <w:bCs/>
          <w:sz w:val="32"/>
          <w:szCs w:val="32"/>
          <w:vertAlign w:val="superscript"/>
        </w:rPr>
        <w:t>15</w:t>
      </w:r>
      <w:r>
        <w:rPr>
          <w:rFonts w:ascii="Calibri" w:eastAsia="Arial" w:hAnsi="Calibri" w:cs="Calibri"/>
          <w:bCs/>
          <w:sz w:val="32"/>
          <w:szCs w:val="32"/>
          <w:vertAlign w:val="superscript"/>
        </w:rPr>
        <w:t xml:space="preserve"> </w:t>
      </w:r>
    </w:p>
    <w:p w:rsidR="001B0CB6" w:rsidRDefault="00860178" w:rsidP="00923274">
      <w:pPr>
        <w:jc w:val="center"/>
        <w:rPr>
          <w:rFonts w:ascii="Calibri" w:eastAsia="Arial" w:hAnsi="Calibri" w:cs="Calibri"/>
          <w:bCs/>
          <w:sz w:val="32"/>
          <w:szCs w:val="32"/>
        </w:rPr>
      </w:pPr>
      <w:r>
        <w:rPr>
          <w:rFonts w:ascii="Calibri" w:eastAsia="Arial" w:hAnsi="Calibri" w:cs="Calibri"/>
          <w:bCs/>
          <w:sz w:val="32"/>
          <w:szCs w:val="32"/>
        </w:rPr>
        <w:t xml:space="preserve">w sali konferencyjnej im. Orła Białego Urzędu Marszałkowskiego </w:t>
      </w:r>
      <w:r w:rsidR="009A5047">
        <w:rPr>
          <w:rFonts w:ascii="Calibri" w:eastAsia="Arial" w:hAnsi="Calibri" w:cs="Calibri"/>
          <w:bCs/>
          <w:sz w:val="32"/>
          <w:szCs w:val="32"/>
        </w:rPr>
        <w:br/>
      </w:r>
      <w:r>
        <w:rPr>
          <w:rFonts w:ascii="Calibri" w:eastAsia="Arial" w:hAnsi="Calibri" w:cs="Calibri"/>
          <w:bCs/>
          <w:sz w:val="32"/>
          <w:szCs w:val="32"/>
        </w:rPr>
        <w:t>w Opolu, ul. Piastowska 14/ Ostrówek</w:t>
      </w:r>
    </w:p>
    <w:p w:rsidR="00860178" w:rsidRDefault="00860178" w:rsidP="00923274">
      <w:pPr>
        <w:jc w:val="center"/>
        <w:rPr>
          <w:rFonts w:ascii="Calibri" w:eastAsia="Arial" w:hAnsi="Calibri" w:cs="Calibri"/>
          <w:bCs/>
          <w:sz w:val="32"/>
          <w:szCs w:val="32"/>
        </w:rPr>
      </w:pPr>
    </w:p>
    <w:p w:rsidR="00860178" w:rsidRPr="00E2579D" w:rsidRDefault="008A67DA" w:rsidP="008A67DA">
      <w:pPr>
        <w:spacing w:after="0"/>
        <w:rPr>
          <w:rFonts w:ascii="Calibri" w:eastAsia="Arial" w:hAnsi="Calibri" w:cs="Calibri"/>
          <w:bCs/>
          <w:sz w:val="20"/>
          <w:szCs w:val="20"/>
        </w:rPr>
      </w:pPr>
      <w:r w:rsidRPr="00E2579D">
        <w:rPr>
          <w:rFonts w:ascii="Calibri" w:eastAsia="Arial" w:hAnsi="Calibri" w:cs="Calibri"/>
          <w:bCs/>
          <w:sz w:val="20"/>
          <w:szCs w:val="20"/>
        </w:rPr>
        <w:t xml:space="preserve">       </w:t>
      </w:r>
      <w:r w:rsidR="00860178" w:rsidRPr="00E2579D">
        <w:rPr>
          <w:rFonts w:ascii="Calibri" w:eastAsia="Arial" w:hAnsi="Calibri" w:cs="Calibri"/>
          <w:bCs/>
          <w:sz w:val="20"/>
          <w:szCs w:val="20"/>
        </w:rPr>
        <w:t>Wicemarszałek</w:t>
      </w:r>
      <w:r w:rsidR="00860178" w:rsidRPr="00E2579D">
        <w:rPr>
          <w:rFonts w:ascii="Calibri" w:eastAsia="Arial" w:hAnsi="Calibri" w:cs="Calibri"/>
          <w:bCs/>
          <w:sz w:val="20"/>
          <w:szCs w:val="20"/>
        </w:rPr>
        <w:tab/>
      </w:r>
      <w:r w:rsidRPr="00E2579D">
        <w:rPr>
          <w:rFonts w:ascii="Calibri" w:eastAsia="Arial" w:hAnsi="Calibri" w:cs="Calibri"/>
          <w:bCs/>
          <w:sz w:val="20"/>
          <w:szCs w:val="20"/>
        </w:rPr>
        <w:t xml:space="preserve">                                  </w:t>
      </w:r>
      <w:r w:rsidR="00602FB4" w:rsidRPr="00E2579D">
        <w:rPr>
          <w:rFonts w:ascii="Calibri" w:eastAsia="Arial" w:hAnsi="Calibri" w:cs="Calibri"/>
          <w:bCs/>
          <w:sz w:val="20"/>
          <w:szCs w:val="20"/>
        </w:rPr>
        <w:t xml:space="preserve">   </w:t>
      </w:r>
      <w:r w:rsidRPr="00E2579D">
        <w:rPr>
          <w:rFonts w:ascii="Calibri" w:eastAsia="Arial" w:hAnsi="Calibri" w:cs="Calibri"/>
          <w:bCs/>
          <w:sz w:val="20"/>
          <w:szCs w:val="20"/>
        </w:rPr>
        <w:t xml:space="preserve"> </w:t>
      </w:r>
      <w:r w:rsidR="00E2579D">
        <w:rPr>
          <w:rFonts w:ascii="Calibri" w:eastAsia="Arial" w:hAnsi="Calibri" w:cs="Calibri"/>
          <w:bCs/>
          <w:sz w:val="20"/>
          <w:szCs w:val="20"/>
        </w:rPr>
        <w:t xml:space="preserve"> </w:t>
      </w:r>
      <w:r w:rsidR="003025C0">
        <w:rPr>
          <w:rFonts w:ascii="Calibri" w:eastAsia="Arial" w:hAnsi="Calibri" w:cs="Calibri"/>
          <w:bCs/>
          <w:sz w:val="20"/>
          <w:szCs w:val="20"/>
        </w:rPr>
        <w:t xml:space="preserve">  </w:t>
      </w:r>
      <w:r w:rsidRPr="00E2579D">
        <w:rPr>
          <w:rFonts w:ascii="Calibri" w:eastAsia="Arial" w:hAnsi="Calibri" w:cs="Calibri"/>
          <w:bCs/>
          <w:sz w:val="20"/>
          <w:szCs w:val="20"/>
        </w:rPr>
        <w:t>Dyrektor</w:t>
      </w:r>
      <w:r w:rsidR="00860178" w:rsidRPr="00E2579D">
        <w:rPr>
          <w:rFonts w:ascii="Calibri" w:eastAsia="Arial" w:hAnsi="Calibri" w:cs="Calibri"/>
          <w:bCs/>
          <w:sz w:val="20"/>
          <w:szCs w:val="20"/>
        </w:rPr>
        <w:tab/>
      </w:r>
      <w:r w:rsidRPr="00E2579D">
        <w:rPr>
          <w:rFonts w:ascii="Calibri" w:eastAsia="Arial" w:hAnsi="Calibri" w:cs="Calibri"/>
          <w:bCs/>
          <w:sz w:val="20"/>
          <w:szCs w:val="20"/>
        </w:rPr>
        <w:t xml:space="preserve">                </w:t>
      </w:r>
      <w:r w:rsidR="003025C0">
        <w:rPr>
          <w:rFonts w:ascii="Calibri" w:eastAsia="Arial" w:hAnsi="Calibri" w:cs="Calibri"/>
          <w:bCs/>
          <w:sz w:val="20"/>
          <w:szCs w:val="20"/>
        </w:rPr>
        <w:t xml:space="preserve">  </w:t>
      </w:r>
      <w:r w:rsidRPr="00E2579D">
        <w:rPr>
          <w:rFonts w:ascii="Calibri" w:eastAsia="Arial" w:hAnsi="Calibri" w:cs="Calibri"/>
          <w:bCs/>
          <w:sz w:val="20"/>
          <w:szCs w:val="20"/>
        </w:rPr>
        <w:t xml:space="preserve">   </w:t>
      </w:r>
      <w:r w:rsidR="00602FB4" w:rsidRPr="00E2579D">
        <w:rPr>
          <w:rFonts w:ascii="Calibri" w:eastAsia="Arial" w:hAnsi="Calibri" w:cs="Calibri"/>
          <w:bCs/>
          <w:sz w:val="20"/>
          <w:szCs w:val="20"/>
        </w:rPr>
        <w:t xml:space="preserve">          </w:t>
      </w:r>
      <w:r w:rsidR="003025C0">
        <w:rPr>
          <w:rFonts w:ascii="Calibri" w:eastAsia="Arial" w:hAnsi="Calibri" w:cs="Calibri"/>
          <w:bCs/>
          <w:sz w:val="20"/>
          <w:szCs w:val="20"/>
        </w:rPr>
        <w:t xml:space="preserve"> </w:t>
      </w:r>
      <w:r w:rsidR="00602FB4" w:rsidRPr="00E2579D">
        <w:rPr>
          <w:rFonts w:ascii="Calibri" w:eastAsia="Arial" w:hAnsi="Calibri" w:cs="Calibri"/>
          <w:bCs/>
          <w:sz w:val="20"/>
          <w:szCs w:val="20"/>
        </w:rPr>
        <w:t xml:space="preserve"> </w:t>
      </w:r>
      <w:r w:rsidRPr="00E2579D">
        <w:rPr>
          <w:rFonts w:ascii="Calibri" w:eastAsia="Arial" w:hAnsi="Calibri" w:cs="Calibri"/>
          <w:bCs/>
          <w:sz w:val="20"/>
          <w:szCs w:val="20"/>
        </w:rPr>
        <w:t xml:space="preserve"> </w:t>
      </w:r>
      <w:r w:rsidR="003025C0">
        <w:rPr>
          <w:rFonts w:ascii="Calibri" w:eastAsia="Arial" w:hAnsi="Calibri" w:cs="Calibri"/>
          <w:bCs/>
          <w:sz w:val="20"/>
          <w:szCs w:val="20"/>
        </w:rPr>
        <w:t xml:space="preserve">  </w:t>
      </w:r>
      <w:r w:rsidR="00BA6AB1">
        <w:rPr>
          <w:rFonts w:ascii="Calibri" w:eastAsia="Arial" w:hAnsi="Calibri" w:cs="Calibri"/>
          <w:bCs/>
          <w:sz w:val="20"/>
          <w:szCs w:val="20"/>
        </w:rPr>
        <w:t xml:space="preserve">    </w:t>
      </w:r>
      <w:r w:rsidRPr="00E2579D">
        <w:rPr>
          <w:rFonts w:ascii="Calibri" w:eastAsia="Arial" w:hAnsi="Calibri" w:cs="Calibri"/>
          <w:bCs/>
          <w:sz w:val="20"/>
          <w:szCs w:val="20"/>
        </w:rPr>
        <w:t xml:space="preserve">   </w:t>
      </w:r>
      <w:r w:rsidR="00860178" w:rsidRPr="00E2579D">
        <w:rPr>
          <w:rFonts w:ascii="Calibri" w:eastAsia="Arial" w:hAnsi="Calibri" w:cs="Calibri"/>
          <w:bCs/>
          <w:sz w:val="20"/>
          <w:szCs w:val="20"/>
        </w:rPr>
        <w:t xml:space="preserve">Prezes </w:t>
      </w:r>
      <w:r w:rsidRPr="00E2579D">
        <w:rPr>
          <w:rFonts w:ascii="Calibri" w:eastAsia="Arial" w:hAnsi="Calibri" w:cs="Calibri"/>
          <w:bCs/>
          <w:sz w:val="20"/>
          <w:szCs w:val="20"/>
        </w:rPr>
        <w:t>Op. Stowarzyszenia</w:t>
      </w:r>
    </w:p>
    <w:p w:rsidR="008A67DA" w:rsidRPr="00E2579D" w:rsidRDefault="008A67DA" w:rsidP="00BA6AB1">
      <w:pPr>
        <w:spacing w:after="0"/>
        <w:ind w:right="-567"/>
        <w:rPr>
          <w:rFonts w:ascii="Calibri" w:eastAsia="Arial" w:hAnsi="Calibri" w:cs="Calibri"/>
          <w:bCs/>
          <w:sz w:val="20"/>
          <w:szCs w:val="20"/>
        </w:rPr>
      </w:pPr>
      <w:r w:rsidRPr="00E2579D">
        <w:rPr>
          <w:rFonts w:ascii="Calibri" w:eastAsia="Arial" w:hAnsi="Calibri" w:cs="Calibri"/>
          <w:bCs/>
          <w:sz w:val="20"/>
          <w:szCs w:val="20"/>
        </w:rPr>
        <w:t xml:space="preserve">Województwa Opolskiego                       </w:t>
      </w:r>
      <w:r w:rsidR="00602FB4" w:rsidRPr="00E2579D">
        <w:rPr>
          <w:rFonts w:ascii="Calibri" w:eastAsia="Arial" w:hAnsi="Calibri" w:cs="Calibri"/>
          <w:bCs/>
          <w:sz w:val="20"/>
          <w:szCs w:val="20"/>
        </w:rPr>
        <w:t xml:space="preserve"> </w:t>
      </w:r>
      <w:r w:rsidR="00E2579D">
        <w:rPr>
          <w:rFonts w:ascii="Calibri" w:eastAsia="Arial" w:hAnsi="Calibri" w:cs="Calibri"/>
          <w:bCs/>
          <w:sz w:val="20"/>
          <w:szCs w:val="20"/>
        </w:rPr>
        <w:t xml:space="preserve"> </w:t>
      </w:r>
      <w:r w:rsidR="003025C0">
        <w:rPr>
          <w:rFonts w:ascii="Calibri" w:eastAsia="Arial" w:hAnsi="Calibri" w:cs="Calibri"/>
          <w:bCs/>
          <w:sz w:val="20"/>
          <w:szCs w:val="20"/>
        </w:rPr>
        <w:t xml:space="preserve"> </w:t>
      </w:r>
      <w:r w:rsidRPr="00E2579D">
        <w:rPr>
          <w:rFonts w:ascii="Calibri" w:eastAsia="Arial" w:hAnsi="Calibri" w:cs="Calibri"/>
          <w:bCs/>
          <w:sz w:val="20"/>
          <w:szCs w:val="20"/>
        </w:rPr>
        <w:t>Opolskiego Oddz. PFRON</w:t>
      </w:r>
      <w:r w:rsidR="00AA5FBC" w:rsidRPr="00E2579D">
        <w:rPr>
          <w:rFonts w:ascii="Calibri" w:eastAsia="Arial" w:hAnsi="Calibri" w:cs="Calibri"/>
          <w:bCs/>
          <w:sz w:val="20"/>
          <w:szCs w:val="20"/>
        </w:rPr>
        <w:t xml:space="preserve"> </w:t>
      </w:r>
      <w:r w:rsidR="00602FB4" w:rsidRPr="00E2579D">
        <w:rPr>
          <w:rFonts w:ascii="Calibri" w:eastAsia="Arial" w:hAnsi="Calibri" w:cs="Calibri"/>
          <w:bCs/>
          <w:sz w:val="20"/>
          <w:szCs w:val="20"/>
        </w:rPr>
        <w:t xml:space="preserve">           </w:t>
      </w:r>
      <w:r w:rsidR="00BA6AB1">
        <w:rPr>
          <w:rFonts w:ascii="Calibri" w:eastAsia="Arial" w:hAnsi="Calibri" w:cs="Calibri"/>
          <w:bCs/>
          <w:sz w:val="20"/>
          <w:szCs w:val="20"/>
        </w:rPr>
        <w:t xml:space="preserve">    </w:t>
      </w:r>
      <w:r w:rsidR="003025C0">
        <w:rPr>
          <w:rFonts w:ascii="Calibri" w:eastAsia="Arial" w:hAnsi="Calibri" w:cs="Calibri"/>
          <w:bCs/>
          <w:sz w:val="20"/>
          <w:szCs w:val="20"/>
        </w:rPr>
        <w:t xml:space="preserve">     </w:t>
      </w:r>
      <w:r w:rsidR="00602FB4" w:rsidRPr="00E2579D">
        <w:rPr>
          <w:rFonts w:ascii="Calibri" w:eastAsia="Arial" w:hAnsi="Calibri" w:cs="Calibri"/>
          <w:bCs/>
          <w:sz w:val="20"/>
          <w:szCs w:val="20"/>
        </w:rPr>
        <w:t xml:space="preserve"> </w:t>
      </w:r>
      <w:r w:rsidR="00AA5FBC" w:rsidRPr="00E2579D">
        <w:rPr>
          <w:rFonts w:ascii="Calibri" w:eastAsia="Arial" w:hAnsi="Calibri" w:cs="Calibri"/>
          <w:bCs/>
          <w:sz w:val="20"/>
          <w:szCs w:val="20"/>
        </w:rPr>
        <w:t xml:space="preserve">   </w:t>
      </w:r>
      <w:r w:rsidRPr="00E2579D">
        <w:rPr>
          <w:rFonts w:ascii="Calibri" w:eastAsia="Arial" w:hAnsi="Calibri" w:cs="Calibri"/>
          <w:bCs/>
          <w:sz w:val="20"/>
          <w:szCs w:val="20"/>
        </w:rPr>
        <w:t>Reh</w:t>
      </w:r>
      <w:r w:rsidR="00602FB4" w:rsidRPr="00E2579D">
        <w:rPr>
          <w:rFonts w:ascii="Calibri" w:eastAsia="Arial" w:hAnsi="Calibri" w:cs="Calibri"/>
          <w:bCs/>
          <w:sz w:val="20"/>
          <w:szCs w:val="20"/>
        </w:rPr>
        <w:t>.</w:t>
      </w:r>
      <w:r w:rsidRPr="00E2579D">
        <w:rPr>
          <w:rFonts w:ascii="Calibri" w:eastAsia="Arial" w:hAnsi="Calibri" w:cs="Calibri"/>
          <w:bCs/>
          <w:sz w:val="20"/>
          <w:szCs w:val="20"/>
        </w:rPr>
        <w:t xml:space="preserve"> Neurologicznej i </w:t>
      </w:r>
      <w:r w:rsidR="00AA5FBC" w:rsidRPr="00E2579D">
        <w:rPr>
          <w:rFonts w:ascii="Calibri" w:eastAsia="Arial" w:hAnsi="Calibri" w:cs="Calibri"/>
          <w:bCs/>
          <w:sz w:val="20"/>
          <w:szCs w:val="20"/>
        </w:rPr>
        <w:t>Funkcjonalnej</w:t>
      </w:r>
    </w:p>
    <w:p w:rsidR="00860178" w:rsidRPr="00E2579D" w:rsidRDefault="008A67DA" w:rsidP="00BA6AB1">
      <w:pPr>
        <w:ind w:right="-284"/>
        <w:rPr>
          <w:sz w:val="20"/>
          <w:szCs w:val="20"/>
        </w:rPr>
      </w:pPr>
      <w:r w:rsidRPr="00E2579D">
        <w:rPr>
          <w:sz w:val="20"/>
          <w:szCs w:val="20"/>
        </w:rPr>
        <w:t xml:space="preserve">        </w:t>
      </w:r>
      <w:r w:rsidR="00860178" w:rsidRPr="00E2579D">
        <w:rPr>
          <w:sz w:val="20"/>
          <w:szCs w:val="20"/>
        </w:rPr>
        <w:t>Roman Kolek</w:t>
      </w:r>
      <w:r w:rsidR="00860178" w:rsidRPr="00E2579D">
        <w:rPr>
          <w:sz w:val="20"/>
          <w:szCs w:val="20"/>
        </w:rPr>
        <w:tab/>
      </w:r>
      <w:r w:rsidRPr="00E2579D">
        <w:rPr>
          <w:sz w:val="20"/>
          <w:szCs w:val="20"/>
        </w:rPr>
        <w:t xml:space="preserve">                               </w:t>
      </w:r>
      <w:r w:rsidR="00E2579D">
        <w:rPr>
          <w:sz w:val="20"/>
          <w:szCs w:val="20"/>
        </w:rPr>
        <w:t xml:space="preserve"> </w:t>
      </w:r>
      <w:r w:rsidRPr="00E2579D">
        <w:rPr>
          <w:sz w:val="20"/>
          <w:szCs w:val="20"/>
        </w:rPr>
        <w:t xml:space="preserve">   </w:t>
      </w:r>
      <w:r w:rsidR="00602FB4" w:rsidRPr="00E2579D">
        <w:rPr>
          <w:sz w:val="20"/>
          <w:szCs w:val="20"/>
        </w:rPr>
        <w:t xml:space="preserve">   </w:t>
      </w:r>
      <w:r w:rsidRPr="00E2579D">
        <w:rPr>
          <w:sz w:val="20"/>
          <w:szCs w:val="20"/>
        </w:rPr>
        <w:t>Łukasz Żmuda</w:t>
      </w:r>
      <w:r w:rsidR="00860178" w:rsidRPr="00E2579D">
        <w:rPr>
          <w:sz w:val="20"/>
          <w:szCs w:val="20"/>
        </w:rPr>
        <w:tab/>
      </w:r>
      <w:r w:rsidRPr="00E2579D">
        <w:rPr>
          <w:sz w:val="20"/>
          <w:szCs w:val="20"/>
        </w:rPr>
        <w:t xml:space="preserve"> </w:t>
      </w:r>
      <w:r w:rsidR="00860178" w:rsidRPr="00E2579D">
        <w:rPr>
          <w:sz w:val="20"/>
          <w:szCs w:val="20"/>
        </w:rPr>
        <w:t xml:space="preserve">     </w:t>
      </w:r>
      <w:r w:rsidRPr="00E2579D">
        <w:rPr>
          <w:sz w:val="20"/>
          <w:szCs w:val="20"/>
        </w:rPr>
        <w:t xml:space="preserve">                </w:t>
      </w:r>
      <w:r w:rsidR="00BA6AB1">
        <w:rPr>
          <w:sz w:val="20"/>
          <w:szCs w:val="20"/>
        </w:rPr>
        <w:t xml:space="preserve">  </w:t>
      </w:r>
      <w:r w:rsidRPr="00E2579D">
        <w:rPr>
          <w:sz w:val="20"/>
          <w:szCs w:val="20"/>
        </w:rPr>
        <w:t xml:space="preserve"> </w:t>
      </w:r>
      <w:r w:rsidR="003025C0">
        <w:rPr>
          <w:sz w:val="20"/>
          <w:szCs w:val="20"/>
        </w:rPr>
        <w:t xml:space="preserve"> </w:t>
      </w:r>
      <w:r w:rsidRPr="00E2579D">
        <w:rPr>
          <w:sz w:val="20"/>
          <w:szCs w:val="20"/>
        </w:rPr>
        <w:t xml:space="preserve"> </w:t>
      </w:r>
      <w:r w:rsidR="003025C0">
        <w:rPr>
          <w:sz w:val="20"/>
          <w:szCs w:val="20"/>
        </w:rPr>
        <w:t xml:space="preserve">   </w:t>
      </w:r>
      <w:r w:rsidRPr="00E2579D">
        <w:rPr>
          <w:sz w:val="20"/>
          <w:szCs w:val="20"/>
        </w:rPr>
        <w:t xml:space="preserve">   </w:t>
      </w:r>
      <w:r w:rsidR="00860178" w:rsidRPr="00E2579D">
        <w:rPr>
          <w:sz w:val="20"/>
          <w:szCs w:val="20"/>
        </w:rPr>
        <w:t>Grzegorz Biliński</w:t>
      </w:r>
    </w:p>
    <w:p w:rsidR="00FE6A5C" w:rsidRDefault="00FE6A5C" w:rsidP="00860178">
      <w:pPr>
        <w:ind w:firstLine="1276"/>
        <w:rPr>
          <w:sz w:val="24"/>
          <w:szCs w:val="24"/>
        </w:rPr>
      </w:pPr>
    </w:p>
    <w:p w:rsidR="00FE6A5C" w:rsidRDefault="00FE6A5C" w:rsidP="00860178">
      <w:pPr>
        <w:ind w:firstLine="1276"/>
        <w:rPr>
          <w:sz w:val="24"/>
          <w:szCs w:val="24"/>
        </w:rPr>
      </w:pPr>
    </w:p>
    <w:p w:rsidR="00FE6A5C" w:rsidRDefault="00FE6A5C" w:rsidP="00860178">
      <w:pPr>
        <w:ind w:firstLine="1276"/>
        <w:rPr>
          <w:sz w:val="24"/>
          <w:szCs w:val="24"/>
        </w:rPr>
      </w:pPr>
    </w:p>
    <w:p w:rsidR="00FE6A5C" w:rsidRPr="007A3B40" w:rsidRDefault="00FE6A5C" w:rsidP="00FE6A5C">
      <w:pPr>
        <w:jc w:val="center"/>
        <w:rPr>
          <w:rFonts w:ascii="Calibri" w:eastAsia="Arial" w:hAnsi="Calibri" w:cs="Calibri"/>
          <w:b/>
          <w:bCs/>
          <w:sz w:val="28"/>
          <w:szCs w:val="28"/>
        </w:rPr>
      </w:pPr>
      <w:r w:rsidRPr="007A3B40">
        <w:rPr>
          <w:rFonts w:ascii="Calibri" w:eastAsia="Arial" w:hAnsi="Calibri" w:cs="Calibri"/>
          <w:b/>
          <w:bCs/>
          <w:sz w:val="28"/>
          <w:szCs w:val="28"/>
        </w:rPr>
        <w:lastRenderedPageBreak/>
        <w:t>PROGRAM</w:t>
      </w:r>
    </w:p>
    <w:p w:rsidR="00FE6A5C" w:rsidRPr="007A3B40" w:rsidRDefault="00FE6A5C" w:rsidP="00FE6A5C">
      <w:pPr>
        <w:jc w:val="center"/>
        <w:rPr>
          <w:rFonts w:ascii="Calibri" w:eastAsia="Arial" w:hAnsi="Calibri" w:cs="Calibri"/>
          <w:b/>
          <w:bCs/>
          <w:sz w:val="28"/>
          <w:szCs w:val="28"/>
        </w:rPr>
      </w:pPr>
      <w:r w:rsidRPr="007A3B40">
        <w:rPr>
          <w:rFonts w:ascii="Calibri" w:eastAsia="Arial" w:hAnsi="Calibri" w:cs="Calibri"/>
          <w:b/>
          <w:bCs/>
          <w:sz w:val="28"/>
          <w:szCs w:val="28"/>
        </w:rPr>
        <w:t xml:space="preserve">„Międzynarodowa Klasyfikacja Funkcjonowania Niepełnosprawności i Zdrowia (ICF) – możliwości zastosowania </w:t>
      </w:r>
      <w:r w:rsidR="009A5047" w:rsidRPr="007A3B40">
        <w:rPr>
          <w:rFonts w:ascii="Calibri" w:eastAsia="Arial" w:hAnsi="Calibri" w:cs="Calibri"/>
          <w:b/>
          <w:bCs/>
          <w:sz w:val="28"/>
          <w:szCs w:val="28"/>
        </w:rPr>
        <w:br/>
      </w:r>
      <w:r w:rsidRPr="007A3B40">
        <w:rPr>
          <w:rFonts w:ascii="Calibri" w:eastAsia="Arial" w:hAnsi="Calibri" w:cs="Calibri"/>
          <w:b/>
          <w:bCs/>
          <w:sz w:val="28"/>
          <w:szCs w:val="28"/>
        </w:rPr>
        <w:t>i perspektywy wdrożenia”</w:t>
      </w:r>
    </w:p>
    <w:p w:rsidR="00FE6A5C" w:rsidRPr="007A3B40" w:rsidRDefault="00FE6A5C" w:rsidP="00D30FF0">
      <w:pPr>
        <w:spacing w:after="0"/>
        <w:jc w:val="center"/>
        <w:rPr>
          <w:rFonts w:ascii="Calibri" w:eastAsia="Arial" w:hAnsi="Calibri" w:cs="Calibri"/>
          <w:bCs/>
          <w:sz w:val="28"/>
          <w:szCs w:val="28"/>
        </w:rPr>
      </w:pPr>
      <w:r w:rsidRPr="007A3B40">
        <w:rPr>
          <w:rFonts w:ascii="Calibri" w:eastAsia="Arial" w:hAnsi="Calibri" w:cs="Calibri"/>
          <w:bCs/>
          <w:sz w:val="28"/>
          <w:szCs w:val="28"/>
        </w:rPr>
        <w:t>dnia 8.12.2016r., godzina 9</w:t>
      </w:r>
      <w:r w:rsidRPr="007A3B40">
        <w:rPr>
          <w:rFonts w:ascii="Calibri" w:eastAsia="Arial" w:hAnsi="Calibri" w:cs="Calibri"/>
          <w:bCs/>
          <w:sz w:val="28"/>
          <w:szCs w:val="28"/>
          <w:vertAlign w:val="superscript"/>
        </w:rPr>
        <w:t xml:space="preserve">00 </w:t>
      </w:r>
    </w:p>
    <w:p w:rsidR="00FE6A5C" w:rsidRPr="007A3B40" w:rsidRDefault="00FE6A5C" w:rsidP="00D30FF0">
      <w:pPr>
        <w:spacing w:after="0"/>
        <w:jc w:val="center"/>
        <w:rPr>
          <w:rFonts w:ascii="Calibri" w:eastAsia="Arial" w:hAnsi="Calibri" w:cs="Calibri"/>
          <w:bCs/>
          <w:sz w:val="28"/>
          <w:szCs w:val="28"/>
        </w:rPr>
      </w:pPr>
      <w:r w:rsidRPr="007A3B40">
        <w:rPr>
          <w:rFonts w:ascii="Calibri" w:eastAsia="Arial" w:hAnsi="Calibri" w:cs="Calibri"/>
          <w:bCs/>
          <w:sz w:val="28"/>
          <w:szCs w:val="28"/>
        </w:rPr>
        <w:t>Opole, ul. Piastowska 14/ Ostrówek</w:t>
      </w:r>
    </w:p>
    <w:p w:rsidR="00FE6A5C" w:rsidRDefault="00FE6A5C" w:rsidP="00D30FF0">
      <w:pPr>
        <w:spacing w:after="0"/>
        <w:jc w:val="center"/>
        <w:rPr>
          <w:rFonts w:ascii="Calibri" w:eastAsia="Arial" w:hAnsi="Calibri" w:cs="Calibri"/>
          <w:bCs/>
          <w:sz w:val="28"/>
          <w:szCs w:val="28"/>
        </w:rPr>
      </w:pPr>
      <w:r w:rsidRPr="007A3B40">
        <w:rPr>
          <w:rFonts w:ascii="Calibri" w:eastAsia="Arial" w:hAnsi="Calibri" w:cs="Calibri"/>
          <w:bCs/>
          <w:sz w:val="28"/>
          <w:szCs w:val="28"/>
        </w:rPr>
        <w:t>sala im. Orła Białego</w:t>
      </w:r>
    </w:p>
    <w:p w:rsidR="007A3B40" w:rsidRPr="007A3B40" w:rsidRDefault="007A3B40" w:rsidP="001B1F85">
      <w:pPr>
        <w:jc w:val="center"/>
        <w:rPr>
          <w:rFonts w:ascii="Calibri" w:eastAsia="Arial" w:hAnsi="Calibri" w:cs="Calibri"/>
          <w:bCs/>
          <w:sz w:val="28"/>
          <w:szCs w:val="28"/>
        </w:rPr>
      </w:pPr>
    </w:p>
    <w:p w:rsidR="00FE6A5C" w:rsidRPr="007A3B40" w:rsidRDefault="00FB2A0E" w:rsidP="001D30E6">
      <w:pPr>
        <w:spacing w:after="0"/>
        <w:jc w:val="both"/>
        <w:rPr>
          <w:b/>
          <w:sz w:val="24"/>
          <w:szCs w:val="24"/>
        </w:rPr>
      </w:pPr>
      <w:r w:rsidRPr="007A3B40">
        <w:rPr>
          <w:b/>
          <w:sz w:val="24"/>
          <w:szCs w:val="24"/>
        </w:rPr>
        <w:t>9</w:t>
      </w:r>
      <w:r w:rsidRPr="007A3B40">
        <w:rPr>
          <w:b/>
          <w:sz w:val="24"/>
          <w:szCs w:val="24"/>
          <w:vertAlign w:val="superscript"/>
        </w:rPr>
        <w:t xml:space="preserve">00 </w:t>
      </w:r>
      <w:r w:rsidRPr="007A3B40">
        <w:rPr>
          <w:b/>
          <w:sz w:val="24"/>
          <w:szCs w:val="24"/>
        </w:rPr>
        <w:t>- 9</w:t>
      </w:r>
      <w:r w:rsidRPr="007A3B40">
        <w:rPr>
          <w:b/>
          <w:sz w:val="24"/>
          <w:szCs w:val="24"/>
          <w:vertAlign w:val="superscript"/>
        </w:rPr>
        <w:t>15</w:t>
      </w:r>
      <w:r w:rsidRPr="007A3B40">
        <w:rPr>
          <w:b/>
          <w:sz w:val="24"/>
          <w:szCs w:val="24"/>
        </w:rPr>
        <w:t xml:space="preserve">  </w:t>
      </w:r>
      <w:r w:rsidR="00FE6A5C" w:rsidRPr="007A3B40">
        <w:rPr>
          <w:b/>
          <w:sz w:val="24"/>
          <w:szCs w:val="24"/>
        </w:rPr>
        <w:t>otwarcie konferencji i powitanie gości:</w:t>
      </w:r>
    </w:p>
    <w:p w:rsidR="00FE6A5C" w:rsidRPr="007A3B40" w:rsidRDefault="004E01EB" w:rsidP="007A3B40">
      <w:pPr>
        <w:spacing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Roman Kolek – W</w:t>
      </w:r>
      <w:r w:rsidR="00FE6A5C" w:rsidRPr="007A3B40">
        <w:rPr>
          <w:sz w:val="24"/>
          <w:szCs w:val="24"/>
        </w:rPr>
        <w:t>icemarszałek Województwa Opolskiego,</w:t>
      </w:r>
    </w:p>
    <w:p w:rsidR="00FE6A5C" w:rsidRPr="00151E90" w:rsidRDefault="004E01EB" w:rsidP="007A3B40">
      <w:pPr>
        <w:spacing w:after="0"/>
        <w:ind w:firstLine="426"/>
        <w:jc w:val="both"/>
        <w:rPr>
          <w:sz w:val="24"/>
          <w:szCs w:val="24"/>
        </w:rPr>
      </w:pPr>
      <w:r w:rsidRPr="00151E90">
        <w:rPr>
          <w:sz w:val="24"/>
          <w:szCs w:val="24"/>
        </w:rPr>
        <w:t>Łukasz Żmuda – D</w:t>
      </w:r>
      <w:r w:rsidR="00FE6A5C" w:rsidRPr="00151E90">
        <w:rPr>
          <w:sz w:val="24"/>
          <w:szCs w:val="24"/>
        </w:rPr>
        <w:t>yrektor Opolskiego Oddziału PFRON</w:t>
      </w:r>
    </w:p>
    <w:p w:rsidR="00746146" w:rsidRPr="007A3B40" w:rsidRDefault="00FB2A0E" w:rsidP="00746146">
      <w:pPr>
        <w:spacing w:after="0" w:line="240" w:lineRule="auto"/>
        <w:jc w:val="both"/>
        <w:outlineLvl w:val="0"/>
        <w:rPr>
          <w:b/>
          <w:sz w:val="24"/>
          <w:szCs w:val="24"/>
        </w:rPr>
      </w:pPr>
      <w:r w:rsidRPr="007A3B40">
        <w:rPr>
          <w:b/>
          <w:sz w:val="24"/>
          <w:szCs w:val="24"/>
        </w:rPr>
        <w:t>9</w:t>
      </w:r>
      <w:r w:rsidRPr="007A3B40">
        <w:rPr>
          <w:b/>
          <w:sz w:val="24"/>
          <w:szCs w:val="24"/>
          <w:vertAlign w:val="superscript"/>
        </w:rPr>
        <w:t>15</w:t>
      </w:r>
      <w:r w:rsidR="00AD474F" w:rsidRPr="007A3B40">
        <w:rPr>
          <w:b/>
          <w:sz w:val="24"/>
          <w:szCs w:val="24"/>
        </w:rPr>
        <w:t>-10</w:t>
      </w:r>
      <w:r w:rsidR="00AD474F" w:rsidRPr="007A3B40">
        <w:rPr>
          <w:b/>
          <w:sz w:val="24"/>
          <w:szCs w:val="24"/>
          <w:vertAlign w:val="superscript"/>
        </w:rPr>
        <w:t>45</w:t>
      </w:r>
      <w:r w:rsidR="00AD474F" w:rsidRPr="007A3B40">
        <w:rPr>
          <w:b/>
          <w:sz w:val="24"/>
          <w:szCs w:val="24"/>
        </w:rPr>
        <w:t xml:space="preserve"> Wprowadzenie do ICF.</w:t>
      </w:r>
    </w:p>
    <w:p w:rsidR="00746146" w:rsidRPr="007A3B40" w:rsidRDefault="001D30E6" w:rsidP="003F2ED9">
      <w:pPr>
        <w:spacing w:after="0" w:line="240" w:lineRule="auto"/>
        <w:ind w:left="360"/>
        <w:jc w:val="both"/>
        <w:outlineLvl w:val="0"/>
        <w:rPr>
          <w:sz w:val="24"/>
          <w:szCs w:val="24"/>
        </w:rPr>
      </w:pPr>
      <w:r w:rsidRPr="007A3B40">
        <w:rPr>
          <w:sz w:val="24"/>
          <w:szCs w:val="24"/>
        </w:rPr>
        <w:t>K</w:t>
      </w:r>
      <w:r w:rsidR="00746146" w:rsidRPr="007A3B40">
        <w:rPr>
          <w:sz w:val="24"/>
          <w:szCs w:val="24"/>
        </w:rPr>
        <w:t>oncepcja niepełnosprawności zawarta w Klasyfikacji oraz jej struktura, możliwość zastosowania ICF w szerokorozumianym procesie rehabil</w:t>
      </w:r>
      <w:r w:rsidR="00EB2ADB" w:rsidRPr="007A3B40">
        <w:rPr>
          <w:sz w:val="24"/>
          <w:szCs w:val="24"/>
        </w:rPr>
        <w:t>itacji i aktywizacji społecznej.</w:t>
      </w:r>
    </w:p>
    <w:p w:rsidR="00746146" w:rsidRPr="007A3B40" w:rsidRDefault="00746146" w:rsidP="003F2ED9">
      <w:pPr>
        <w:spacing w:after="0" w:line="240" w:lineRule="auto"/>
        <w:ind w:left="360"/>
        <w:jc w:val="both"/>
        <w:outlineLvl w:val="0"/>
        <w:rPr>
          <w:sz w:val="24"/>
          <w:szCs w:val="24"/>
        </w:rPr>
      </w:pPr>
      <w:r w:rsidRPr="007A3B40">
        <w:rPr>
          <w:sz w:val="24"/>
          <w:szCs w:val="24"/>
        </w:rPr>
        <w:t>Znaczenie w ramach procesu rehabilitacji działań opartych na zespołach specjalistycznych i wzajemnej wymianie informacji.</w:t>
      </w:r>
    </w:p>
    <w:p w:rsidR="001B605E" w:rsidRDefault="001B605E" w:rsidP="001B605E">
      <w:pPr>
        <w:spacing w:after="0" w:line="240" w:lineRule="auto"/>
        <w:ind w:left="360"/>
        <w:jc w:val="both"/>
        <w:outlineLvl w:val="0"/>
        <w:rPr>
          <w:sz w:val="24"/>
          <w:szCs w:val="24"/>
        </w:rPr>
      </w:pPr>
      <w:r w:rsidRPr="007A3B40">
        <w:rPr>
          <w:sz w:val="24"/>
          <w:szCs w:val="24"/>
        </w:rPr>
        <w:t>Wprowadzenie do diagnozowania poziomu upośledzeń, ograniczeń oraz barier w różnych sferach funkcjonowania osoby niepełnosprawnej w oparciu o ICF.</w:t>
      </w:r>
    </w:p>
    <w:p w:rsidR="00D30FF0" w:rsidRPr="007A3B40" w:rsidRDefault="00D30FF0" w:rsidP="00D30FF0">
      <w:pPr>
        <w:spacing w:after="0" w:line="240" w:lineRule="auto"/>
        <w:ind w:left="36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Rafał Skrzypczyk –Wiceprezes Zarządu Fundacji Aktywnej Rehabilitacji FAR, certyfikowany specjalista do spraw prowadzenia szkoleń z zakresu ICF, Warszawa.</w:t>
      </w:r>
    </w:p>
    <w:p w:rsidR="003F2ED9" w:rsidRPr="007A3B40" w:rsidRDefault="003F2ED9" w:rsidP="003F2ED9">
      <w:pPr>
        <w:spacing w:after="0" w:line="240" w:lineRule="auto"/>
        <w:jc w:val="both"/>
        <w:outlineLvl w:val="0"/>
        <w:rPr>
          <w:b/>
          <w:sz w:val="24"/>
          <w:szCs w:val="24"/>
        </w:rPr>
      </w:pPr>
      <w:r w:rsidRPr="007A3B40">
        <w:rPr>
          <w:b/>
          <w:sz w:val="24"/>
          <w:szCs w:val="24"/>
        </w:rPr>
        <w:t>10</w:t>
      </w:r>
      <w:r w:rsidRPr="007A3B40">
        <w:rPr>
          <w:b/>
          <w:sz w:val="24"/>
          <w:szCs w:val="24"/>
          <w:vertAlign w:val="superscript"/>
        </w:rPr>
        <w:t>45</w:t>
      </w:r>
      <w:r w:rsidRPr="007A3B40">
        <w:rPr>
          <w:b/>
          <w:sz w:val="24"/>
          <w:szCs w:val="24"/>
        </w:rPr>
        <w:t>-11</w:t>
      </w:r>
      <w:r w:rsidRPr="007A3B40">
        <w:rPr>
          <w:b/>
          <w:sz w:val="24"/>
          <w:szCs w:val="24"/>
          <w:vertAlign w:val="superscript"/>
        </w:rPr>
        <w:t>05</w:t>
      </w:r>
      <w:r w:rsidRPr="007A3B40">
        <w:rPr>
          <w:b/>
          <w:sz w:val="24"/>
          <w:szCs w:val="24"/>
        </w:rPr>
        <w:t xml:space="preserve"> Przerwa</w:t>
      </w:r>
      <w:r w:rsidR="007A3B40" w:rsidRPr="007A3B40">
        <w:rPr>
          <w:b/>
          <w:sz w:val="24"/>
          <w:szCs w:val="24"/>
        </w:rPr>
        <w:t>.</w:t>
      </w:r>
    </w:p>
    <w:p w:rsidR="003F2ED9" w:rsidRPr="007A3B40" w:rsidRDefault="003F2ED9" w:rsidP="003F2ED9">
      <w:pPr>
        <w:spacing w:after="0" w:line="240" w:lineRule="auto"/>
        <w:jc w:val="both"/>
        <w:outlineLvl w:val="0"/>
        <w:rPr>
          <w:b/>
          <w:sz w:val="24"/>
          <w:szCs w:val="24"/>
        </w:rPr>
      </w:pPr>
      <w:r w:rsidRPr="007A3B40">
        <w:rPr>
          <w:b/>
          <w:sz w:val="24"/>
          <w:szCs w:val="24"/>
        </w:rPr>
        <w:t>11</w:t>
      </w:r>
      <w:r w:rsidRPr="007A3B40">
        <w:rPr>
          <w:b/>
          <w:sz w:val="24"/>
          <w:szCs w:val="24"/>
          <w:vertAlign w:val="superscript"/>
        </w:rPr>
        <w:t>05</w:t>
      </w:r>
      <w:r w:rsidRPr="007A3B40">
        <w:rPr>
          <w:b/>
          <w:sz w:val="24"/>
          <w:szCs w:val="24"/>
        </w:rPr>
        <w:t>-12</w:t>
      </w:r>
      <w:r w:rsidRPr="007A3B40">
        <w:rPr>
          <w:b/>
          <w:sz w:val="24"/>
          <w:szCs w:val="24"/>
          <w:vertAlign w:val="superscript"/>
        </w:rPr>
        <w:t>35</w:t>
      </w:r>
      <w:r w:rsidRPr="007A3B40">
        <w:rPr>
          <w:b/>
          <w:sz w:val="24"/>
          <w:szCs w:val="24"/>
        </w:rPr>
        <w:t xml:space="preserve"> </w:t>
      </w:r>
      <w:r w:rsidR="001B605E" w:rsidRPr="007A3B40">
        <w:rPr>
          <w:b/>
          <w:sz w:val="24"/>
          <w:szCs w:val="24"/>
        </w:rPr>
        <w:t>Stosowanie</w:t>
      </w:r>
      <w:r w:rsidRPr="007A3B40">
        <w:rPr>
          <w:b/>
          <w:sz w:val="24"/>
          <w:szCs w:val="24"/>
        </w:rPr>
        <w:t xml:space="preserve"> klasyfikacji ICF</w:t>
      </w:r>
      <w:r w:rsidR="007A3B40" w:rsidRPr="007A3B40">
        <w:rPr>
          <w:b/>
          <w:sz w:val="24"/>
          <w:szCs w:val="24"/>
        </w:rPr>
        <w:t>.</w:t>
      </w:r>
    </w:p>
    <w:p w:rsidR="00746146" w:rsidRPr="007A3B40" w:rsidRDefault="00746146" w:rsidP="003F2ED9">
      <w:pPr>
        <w:spacing w:after="0" w:line="240" w:lineRule="auto"/>
        <w:ind w:left="360"/>
        <w:jc w:val="both"/>
        <w:outlineLvl w:val="0"/>
        <w:rPr>
          <w:sz w:val="24"/>
          <w:szCs w:val="24"/>
        </w:rPr>
      </w:pPr>
      <w:r w:rsidRPr="007A3B40">
        <w:rPr>
          <w:sz w:val="24"/>
          <w:szCs w:val="24"/>
        </w:rPr>
        <w:t>Gromadzenie szerokich informacji i danych diagnostycznych oraz ich kodowanie, tworzenie spisów kategorialnych dla danych schorzeń w odniesieniu do możliwości i potrzeb wynikających z obrazu niepełnosprawności</w:t>
      </w:r>
      <w:r w:rsidR="001D30E6" w:rsidRPr="007A3B40">
        <w:rPr>
          <w:sz w:val="24"/>
          <w:szCs w:val="24"/>
        </w:rPr>
        <w:t>.</w:t>
      </w:r>
    </w:p>
    <w:p w:rsidR="001B605E" w:rsidRDefault="001B605E" w:rsidP="001B605E">
      <w:pPr>
        <w:spacing w:after="0" w:line="240" w:lineRule="auto"/>
        <w:ind w:left="360"/>
        <w:jc w:val="both"/>
        <w:outlineLvl w:val="0"/>
        <w:rPr>
          <w:sz w:val="24"/>
          <w:szCs w:val="24"/>
        </w:rPr>
      </w:pPr>
      <w:r w:rsidRPr="007A3B40">
        <w:rPr>
          <w:sz w:val="24"/>
          <w:szCs w:val="24"/>
        </w:rPr>
        <w:t>Kwalifikacja, czyli wyznaczanie wartości problemów pojawiających się w poszczególnych obszarach funkcjonowania za pomocą kwalifikatorów ICF</w:t>
      </w:r>
    </w:p>
    <w:p w:rsidR="00D30FF0" w:rsidRPr="007A3B40" w:rsidRDefault="00D30FF0" w:rsidP="00D30FF0">
      <w:pPr>
        <w:spacing w:after="0" w:line="240" w:lineRule="auto"/>
        <w:ind w:left="36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Rafał Skrzypczyk –Wiceprezes Zarządu Fundacji Aktywnej Rehabilitacji FAR, certyfikowany specjalista do spraw prowadzenia szkoleń z zakresu ICF, Warszawa.</w:t>
      </w:r>
    </w:p>
    <w:p w:rsidR="003F2ED9" w:rsidRPr="007A3B40" w:rsidRDefault="003F2ED9" w:rsidP="003F2ED9">
      <w:pPr>
        <w:spacing w:after="0" w:line="240" w:lineRule="auto"/>
        <w:jc w:val="both"/>
        <w:outlineLvl w:val="0"/>
        <w:rPr>
          <w:b/>
          <w:sz w:val="24"/>
          <w:szCs w:val="24"/>
        </w:rPr>
      </w:pPr>
      <w:r w:rsidRPr="007A3B40">
        <w:rPr>
          <w:b/>
          <w:sz w:val="24"/>
          <w:szCs w:val="24"/>
        </w:rPr>
        <w:t>12</w:t>
      </w:r>
      <w:r w:rsidRPr="007A3B40">
        <w:rPr>
          <w:b/>
          <w:sz w:val="24"/>
          <w:szCs w:val="24"/>
          <w:vertAlign w:val="superscript"/>
        </w:rPr>
        <w:t>35</w:t>
      </w:r>
      <w:r w:rsidRPr="007A3B40">
        <w:rPr>
          <w:b/>
          <w:sz w:val="24"/>
          <w:szCs w:val="24"/>
        </w:rPr>
        <w:t>-12</w:t>
      </w:r>
      <w:r w:rsidRPr="007A3B40">
        <w:rPr>
          <w:b/>
          <w:sz w:val="24"/>
          <w:szCs w:val="24"/>
          <w:vertAlign w:val="superscript"/>
        </w:rPr>
        <w:t>55</w:t>
      </w:r>
      <w:r w:rsidRPr="007A3B40">
        <w:rPr>
          <w:b/>
          <w:sz w:val="24"/>
          <w:szCs w:val="24"/>
        </w:rPr>
        <w:t xml:space="preserve"> Przerwa</w:t>
      </w:r>
      <w:r w:rsidR="007A3B40" w:rsidRPr="007A3B40">
        <w:rPr>
          <w:b/>
          <w:sz w:val="24"/>
          <w:szCs w:val="24"/>
        </w:rPr>
        <w:t>.</w:t>
      </w:r>
    </w:p>
    <w:p w:rsidR="003F2ED9" w:rsidRPr="007A3B40" w:rsidRDefault="003F2ED9" w:rsidP="003F2ED9">
      <w:pPr>
        <w:spacing w:after="0" w:line="240" w:lineRule="auto"/>
        <w:jc w:val="both"/>
        <w:outlineLvl w:val="0"/>
        <w:rPr>
          <w:b/>
          <w:sz w:val="24"/>
          <w:szCs w:val="24"/>
        </w:rPr>
      </w:pPr>
      <w:r w:rsidRPr="007A3B40">
        <w:rPr>
          <w:b/>
          <w:sz w:val="24"/>
          <w:szCs w:val="24"/>
        </w:rPr>
        <w:t>12</w:t>
      </w:r>
      <w:r w:rsidRPr="007A3B40">
        <w:rPr>
          <w:b/>
          <w:sz w:val="24"/>
          <w:szCs w:val="24"/>
          <w:vertAlign w:val="superscript"/>
        </w:rPr>
        <w:t>55</w:t>
      </w:r>
      <w:r w:rsidRPr="007A3B40">
        <w:rPr>
          <w:b/>
          <w:sz w:val="24"/>
          <w:szCs w:val="24"/>
        </w:rPr>
        <w:t>-13</w:t>
      </w:r>
      <w:r w:rsidRPr="007A3B40">
        <w:rPr>
          <w:b/>
          <w:sz w:val="24"/>
          <w:szCs w:val="24"/>
          <w:vertAlign w:val="superscript"/>
        </w:rPr>
        <w:t xml:space="preserve">15 </w:t>
      </w:r>
      <w:r w:rsidR="007A3B40" w:rsidRPr="007A3B40">
        <w:rPr>
          <w:b/>
          <w:sz w:val="24"/>
          <w:szCs w:val="24"/>
        </w:rPr>
        <w:t>Programy rehabilitacji budowane w oparciu o klasyfikację ICF.</w:t>
      </w:r>
    </w:p>
    <w:p w:rsidR="001B605E" w:rsidRDefault="001B605E" w:rsidP="001B605E">
      <w:pPr>
        <w:spacing w:after="0" w:line="240" w:lineRule="auto"/>
        <w:ind w:left="360"/>
        <w:jc w:val="both"/>
        <w:outlineLvl w:val="0"/>
        <w:rPr>
          <w:sz w:val="24"/>
          <w:szCs w:val="24"/>
        </w:rPr>
      </w:pPr>
      <w:r w:rsidRPr="007A3B40">
        <w:rPr>
          <w:sz w:val="24"/>
          <w:szCs w:val="24"/>
        </w:rPr>
        <w:t>Konstruowanie programów rehabilitacji w oparciu o ICF, zgodnie ze schematem: diagnoza, planowanie, realizacja oraz monitorowanie i ewaluacja, koncepcja cyklów rehabilitacyjnych</w:t>
      </w:r>
      <w:r w:rsidR="007A3B40" w:rsidRPr="007A3B40">
        <w:rPr>
          <w:sz w:val="24"/>
          <w:szCs w:val="24"/>
        </w:rPr>
        <w:t>.</w:t>
      </w:r>
      <w:r w:rsidR="00D30FF0">
        <w:rPr>
          <w:sz w:val="24"/>
          <w:szCs w:val="24"/>
        </w:rPr>
        <w:t xml:space="preserve"> </w:t>
      </w:r>
    </w:p>
    <w:p w:rsidR="00D30FF0" w:rsidRPr="007A3B40" w:rsidRDefault="00D30FF0" w:rsidP="00D30FF0">
      <w:pPr>
        <w:spacing w:after="0" w:line="240" w:lineRule="auto"/>
        <w:ind w:left="36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Rafał Skrzypczyk –Wiceprezes Zarządu Fundacji Aktywnej Rehabilitacji FAR, certyfikowany specjalista do spraw prowadzenia szkoleń z zakresu ICF, Warszawa.</w:t>
      </w:r>
    </w:p>
    <w:p w:rsidR="001B5CB4" w:rsidRPr="00151E90" w:rsidRDefault="001B5CB4" w:rsidP="001B5CB4">
      <w:pPr>
        <w:spacing w:after="0" w:line="240" w:lineRule="auto"/>
        <w:jc w:val="both"/>
        <w:outlineLvl w:val="0"/>
        <w:rPr>
          <w:b/>
          <w:sz w:val="24"/>
          <w:szCs w:val="24"/>
        </w:rPr>
      </w:pPr>
      <w:r w:rsidRPr="00151E90">
        <w:rPr>
          <w:b/>
          <w:sz w:val="24"/>
          <w:szCs w:val="24"/>
        </w:rPr>
        <w:t>13</w:t>
      </w:r>
      <w:r w:rsidRPr="00151E90">
        <w:rPr>
          <w:b/>
          <w:sz w:val="24"/>
          <w:szCs w:val="24"/>
          <w:vertAlign w:val="superscript"/>
        </w:rPr>
        <w:t>15</w:t>
      </w:r>
      <w:r w:rsidRPr="00151E90">
        <w:rPr>
          <w:b/>
          <w:sz w:val="24"/>
          <w:szCs w:val="24"/>
        </w:rPr>
        <w:t>-13</w:t>
      </w:r>
      <w:r w:rsidRPr="00151E90">
        <w:rPr>
          <w:b/>
          <w:sz w:val="24"/>
          <w:szCs w:val="24"/>
          <w:vertAlign w:val="superscript"/>
        </w:rPr>
        <w:t>30</w:t>
      </w:r>
      <w:r w:rsidRPr="00151E90">
        <w:rPr>
          <w:b/>
          <w:sz w:val="24"/>
          <w:szCs w:val="24"/>
        </w:rPr>
        <w:t xml:space="preserve"> Możliwości zastosowania i perspektywy wdrożenia ICF.</w:t>
      </w:r>
    </w:p>
    <w:p w:rsidR="001B5CB4" w:rsidRPr="00151E90" w:rsidRDefault="001B5CB4" w:rsidP="001B5CB4">
      <w:pPr>
        <w:spacing w:after="0" w:line="240" w:lineRule="auto"/>
        <w:ind w:left="360"/>
        <w:jc w:val="both"/>
        <w:outlineLvl w:val="0"/>
        <w:rPr>
          <w:sz w:val="24"/>
          <w:szCs w:val="24"/>
        </w:rPr>
      </w:pPr>
      <w:r w:rsidRPr="00151E90">
        <w:rPr>
          <w:sz w:val="24"/>
          <w:szCs w:val="24"/>
        </w:rPr>
        <w:t>Łukasz Żmuda – Dyrektor Opolskiego Oddziału PFRON.</w:t>
      </w:r>
    </w:p>
    <w:p w:rsidR="003F2ED9" w:rsidRPr="007A3B40" w:rsidRDefault="003F2ED9" w:rsidP="003F2ED9">
      <w:pPr>
        <w:spacing w:after="0" w:line="240" w:lineRule="auto"/>
        <w:jc w:val="both"/>
        <w:outlineLvl w:val="0"/>
        <w:rPr>
          <w:b/>
          <w:sz w:val="24"/>
          <w:szCs w:val="24"/>
        </w:rPr>
      </w:pPr>
      <w:r w:rsidRPr="007A3B40">
        <w:rPr>
          <w:b/>
          <w:sz w:val="24"/>
          <w:szCs w:val="24"/>
        </w:rPr>
        <w:t>13</w:t>
      </w:r>
      <w:r w:rsidR="001B5CB4">
        <w:rPr>
          <w:b/>
          <w:sz w:val="24"/>
          <w:szCs w:val="24"/>
          <w:vertAlign w:val="superscript"/>
        </w:rPr>
        <w:t>30</w:t>
      </w:r>
      <w:r w:rsidRPr="007A3B40">
        <w:rPr>
          <w:b/>
          <w:sz w:val="24"/>
          <w:szCs w:val="24"/>
        </w:rPr>
        <w:t>-1</w:t>
      </w:r>
      <w:r w:rsidR="001B5CB4">
        <w:rPr>
          <w:b/>
          <w:sz w:val="24"/>
          <w:szCs w:val="24"/>
        </w:rPr>
        <w:t>4</w:t>
      </w:r>
      <w:r w:rsidR="001B5CB4">
        <w:rPr>
          <w:b/>
          <w:sz w:val="24"/>
          <w:szCs w:val="24"/>
          <w:vertAlign w:val="superscript"/>
        </w:rPr>
        <w:t>00</w:t>
      </w:r>
      <w:r w:rsidRPr="007A3B40">
        <w:rPr>
          <w:b/>
          <w:sz w:val="24"/>
          <w:szCs w:val="24"/>
        </w:rPr>
        <w:t xml:space="preserve"> Zastosowanie klasyfikacji ICF – doświadczenia własne.</w:t>
      </w:r>
    </w:p>
    <w:p w:rsidR="007A3B40" w:rsidRDefault="007A3B40" w:rsidP="007A3B40">
      <w:pPr>
        <w:spacing w:after="0" w:line="240" w:lineRule="auto"/>
        <w:ind w:left="360"/>
        <w:jc w:val="both"/>
        <w:outlineLvl w:val="0"/>
        <w:rPr>
          <w:sz w:val="24"/>
          <w:szCs w:val="24"/>
        </w:rPr>
      </w:pPr>
      <w:r w:rsidRPr="007A3B40">
        <w:rPr>
          <w:sz w:val="24"/>
          <w:szCs w:val="24"/>
        </w:rPr>
        <w:t>Wyzwania jakie wiążą się z realizowaniem programów aktywizacji skierowanych do osób niepełnosprawnych w oparciu o ICF.</w:t>
      </w:r>
    </w:p>
    <w:p w:rsidR="004E01EB" w:rsidRPr="007A3B40" w:rsidRDefault="00433C15" w:rsidP="007A3B40">
      <w:pPr>
        <w:spacing w:after="0" w:line="240" w:lineRule="auto"/>
        <w:ind w:left="36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dr </w:t>
      </w:r>
      <w:r w:rsidR="004E01EB">
        <w:rPr>
          <w:sz w:val="24"/>
          <w:szCs w:val="24"/>
        </w:rPr>
        <w:t>Grzegorz Biliński –</w:t>
      </w:r>
      <w:r w:rsidR="00D30FF0">
        <w:rPr>
          <w:sz w:val="24"/>
          <w:szCs w:val="24"/>
        </w:rPr>
        <w:t xml:space="preserve"> </w:t>
      </w:r>
      <w:r>
        <w:rPr>
          <w:sz w:val="24"/>
          <w:szCs w:val="24"/>
        </w:rPr>
        <w:t>Państwowa Medyczna Wyższa Szkoła Zawodowa w Opolu.</w:t>
      </w:r>
      <w:bookmarkStart w:id="0" w:name="_GoBack"/>
      <w:bookmarkEnd w:id="0"/>
    </w:p>
    <w:p w:rsidR="00746146" w:rsidRPr="007A3B40" w:rsidRDefault="00A70725" w:rsidP="00A70725">
      <w:pPr>
        <w:spacing w:after="0" w:line="240" w:lineRule="auto"/>
        <w:jc w:val="both"/>
        <w:outlineLvl w:val="0"/>
        <w:rPr>
          <w:b/>
          <w:sz w:val="24"/>
          <w:szCs w:val="24"/>
        </w:rPr>
      </w:pPr>
      <w:r w:rsidRPr="007A3B40">
        <w:rPr>
          <w:b/>
          <w:sz w:val="24"/>
          <w:szCs w:val="24"/>
        </w:rPr>
        <w:t>14</w:t>
      </w:r>
      <w:r w:rsidRPr="007A3B40">
        <w:rPr>
          <w:b/>
          <w:sz w:val="24"/>
          <w:szCs w:val="24"/>
          <w:vertAlign w:val="superscript"/>
        </w:rPr>
        <w:t>00</w:t>
      </w:r>
      <w:r w:rsidRPr="007A3B40">
        <w:rPr>
          <w:b/>
          <w:sz w:val="24"/>
          <w:szCs w:val="24"/>
        </w:rPr>
        <w:t>-14</w:t>
      </w:r>
      <w:r w:rsidRPr="007A3B40">
        <w:rPr>
          <w:b/>
          <w:sz w:val="24"/>
          <w:szCs w:val="24"/>
          <w:vertAlign w:val="superscript"/>
        </w:rPr>
        <w:t>15</w:t>
      </w:r>
      <w:r w:rsidRPr="007A3B40">
        <w:rPr>
          <w:b/>
          <w:sz w:val="24"/>
          <w:szCs w:val="24"/>
        </w:rPr>
        <w:t xml:space="preserve"> </w:t>
      </w:r>
      <w:r w:rsidR="00746146" w:rsidRPr="007A3B40">
        <w:rPr>
          <w:b/>
          <w:sz w:val="24"/>
          <w:szCs w:val="24"/>
        </w:rPr>
        <w:t>Podsumowanie</w:t>
      </w:r>
      <w:r w:rsidRPr="007A3B40">
        <w:rPr>
          <w:b/>
          <w:sz w:val="24"/>
          <w:szCs w:val="24"/>
        </w:rPr>
        <w:t xml:space="preserve"> oraz zakończenie konferencji.</w:t>
      </w:r>
    </w:p>
    <w:sectPr w:rsidR="00746146" w:rsidRPr="007A3B40" w:rsidSect="00466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B3A27"/>
    <w:multiLevelType w:val="hybridMultilevel"/>
    <w:tmpl w:val="348EB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A0F82"/>
    <w:multiLevelType w:val="hybridMultilevel"/>
    <w:tmpl w:val="43126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35825"/>
    <w:multiLevelType w:val="hybridMultilevel"/>
    <w:tmpl w:val="A98CDFB4"/>
    <w:lvl w:ilvl="0" w:tplc="08F88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415A3"/>
    <w:multiLevelType w:val="hybridMultilevel"/>
    <w:tmpl w:val="43126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proofState w:spelling="clean"/>
  <w:defaultTabStop w:val="708"/>
  <w:hyphenationZone w:val="425"/>
  <w:characterSpacingControl w:val="doNotCompress"/>
  <w:compat/>
  <w:rsids>
    <w:rsidRoot w:val="00FB627D"/>
    <w:rsid w:val="00053C32"/>
    <w:rsid w:val="001342F2"/>
    <w:rsid w:val="00151E90"/>
    <w:rsid w:val="001B0CB6"/>
    <w:rsid w:val="001B1F85"/>
    <w:rsid w:val="001B5CB4"/>
    <w:rsid w:val="001B605E"/>
    <w:rsid w:val="001D30E6"/>
    <w:rsid w:val="00255BB1"/>
    <w:rsid w:val="003025C0"/>
    <w:rsid w:val="00380368"/>
    <w:rsid w:val="003B004E"/>
    <w:rsid w:val="003F2ED9"/>
    <w:rsid w:val="00433C15"/>
    <w:rsid w:val="004644BA"/>
    <w:rsid w:val="004666FF"/>
    <w:rsid w:val="004E01EB"/>
    <w:rsid w:val="005422C1"/>
    <w:rsid w:val="00566DCE"/>
    <w:rsid w:val="00602FB4"/>
    <w:rsid w:val="0060676E"/>
    <w:rsid w:val="006E49B8"/>
    <w:rsid w:val="00746146"/>
    <w:rsid w:val="007A3B40"/>
    <w:rsid w:val="008424C9"/>
    <w:rsid w:val="00860178"/>
    <w:rsid w:val="00895D43"/>
    <w:rsid w:val="008A67DA"/>
    <w:rsid w:val="008E784F"/>
    <w:rsid w:val="00923274"/>
    <w:rsid w:val="009A5047"/>
    <w:rsid w:val="00A70725"/>
    <w:rsid w:val="00AA5FBC"/>
    <w:rsid w:val="00AA5FDA"/>
    <w:rsid w:val="00AD474F"/>
    <w:rsid w:val="00BA6AB1"/>
    <w:rsid w:val="00D103CE"/>
    <w:rsid w:val="00D25B3F"/>
    <w:rsid w:val="00D30FF0"/>
    <w:rsid w:val="00D8565D"/>
    <w:rsid w:val="00E2579D"/>
    <w:rsid w:val="00EB2ADB"/>
    <w:rsid w:val="00FB2A0E"/>
    <w:rsid w:val="00FB627D"/>
    <w:rsid w:val="00FE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6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614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3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Filipkowska</dc:creator>
  <cp:lastModifiedBy>agnieszka.szyniec</cp:lastModifiedBy>
  <cp:revision>2</cp:revision>
  <cp:lastPrinted>2016-11-22T12:17:00Z</cp:lastPrinted>
  <dcterms:created xsi:type="dcterms:W3CDTF">2016-11-24T08:16:00Z</dcterms:created>
  <dcterms:modified xsi:type="dcterms:W3CDTF">2016-11-24T08:16:00Z</dcterms:modified>
</cp:coreProperties>
</file>